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08" w:type="dxa"/>
        <w:tblLook w:val="01E0" w:firstRow="1" w:lastRow="1" w:firstColumn="1" w:lastColumn="1" w:noHBand="0" w:noVBand="0"/>
      </w:tblPr>
      <w:tblGrid>
        <w:gridCol w:w="2784"/>
        <w:gridCol w:w="11724"/>
      </w:tblGrid>
      <w:tr w:rsidR="00F40F71" w:rsidRPr="00F92310" w14:paraId="2FE777B8" w14:textId="77777777" w:rsidTr="00F92310">
        <w:trPr>
          <w:trHeight w:val="1610"/>
        </w:trPr>
        <w:tc>
          <w:tcPr>
            <w:tcW w:w="2784" w:type="dxa"/>
            <w:tcBorders>
              <w:bottom w:val="single" w:sz="4" w:space="0" w:color="auto"/>
            </w:tcBorders>
          </w:tcPr>
          <w:p w14:paraId="2697407B" w14:textId="77777777" w:rsidR="00F40F71" w:rsidRPr="00F92310" w:rsidRDefault="00F40F71" w:rsidP="00E50ED3">
            <w:pPr>
              <w:rPr>
                <w:rFonts w:ascii="Century Gothic" w:hAnsi="Century Gothic"/>
              </w:rPr>
            </w:pPr>
          </w:p>
          <w:p w14:paraId="1391800F" w14:textId="71BFFAAC" w:rsidR="0095639B" w:rsidRPr="00F92310" w:rsidRDefault="00AC5B8B" w:rsidP="00E50ED3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  <w:noProof/>
              </w:rPr>
              <w:drawing>
                <wp:inline distT="0" distB="0" distL="0" distR="0" wp14:anchorId="280E9302" wp14:editId="6D00831B">
                  <wp:extent cx="1367790" cy="39941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A7CF7" w14:textId="77777777" w:rsidR="0095639B" w:rsidRPr="00F92310" w:rsidRDefault="0095639B" w:rsidP="00E50ED3">
            <w:pPr>
              <w:rPr>
                <w:rFonts w:ascii="Century Gothic" w:hAnsi="Century Gothic"/>
              </w:rPr>
            </w:pPr>
          </w:p>
          <w:p w14:paraId="276E58BA" w14:textId="77777777" w:rsidR="00AC5B8B" w:rsidRPr="00A54EA4" w:rsidRDefault="00AC5B8B" w:rsidP="00AC5B8B">
            <w:pP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A54EA4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Institutional Review Board Office</w:t>
            </w:r>
          </w:p>
          <w:p w14:paraId="4F4EAE90" w14:textId="77777777" w:rsidR="00AC5B8B" w:rsidRPr="00A54EA4" w:rsidRDefault="00AC5B8B" w:rsidP="00AC5B8B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14:paraId="188B9FBC" w14:textId="77777777" w:rsidR="00AC5B8B" w:rsidRPr="00A54EA4" w:rsidRDefault="00AC5B8B" w:rsidP="00AC5B8B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Phone: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410-955-3193</w:t>
            </w:r>
          </w:p>
          <w:p w14:paraId="3F7BA578" w14:textId="77777777" w:rsidR="00AC5B8B" w:rsidRPr="00A54EA4" w:rsidRDefault="00AC5B8B" w:rsidP="00AC5B8B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>Toll Free:  1-888-262-3242</w:t>
            </w:r>
          </w:p>
          <w:p w14:paraId="0587D2F3" w14:textId="77777777" w:rsidR="00AC5B8B" w:rsidRPr="00A54EA4" w:rsidRDefault="00AC5B8B" w:rsidP="00AC5B8B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Email:   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4A3EAF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bsph.irboffice@jhu.edu</w:t>
              </w:r>
            </w:hyperlink>
          </w:p>
          <w:p w14:paraId="46B46C66" w14:textId="77777777" w:rsidR="00AC5B8B" w:rsidRDefault="00AC5B8B" w:rsidP="00AC5B8B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A54EA4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Website:  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 w:rsidRPr="009C4F5D">
                <w:rPr>
                  <w:rStyle w:val="Hyperlink"/>
                  <w:rFonts w:ascii="Arial" w:hAnsi="Arial" w:cs="Arial"/>
                  <w:iCs/>
                  <w:sz w:val="16"/>
                  <w:szCs w:val="16"/>
                </w:rPr>
                <w:t>www.bsph.edu/irb</w:t>
              </w:r>
            </w:hyperlink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         </w:t>
            </w:r>
          </w:p>
          <w:p w14:paraId="0EE8D235" w14:textId="77777777" w:rsidR="00160D51" w:rsidRPr="00F92310" w:rsidRDefault="00160D51" w:rsidP="00F9231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724" w:type="dxa"/>
            <w:tcBorders>
              <w:bottom w:val="single" w:sz="4" w:space="0" w:color="auto"/>
            </w:tcBorders>
          </w:tcPr>
          <w:p w14:paraId="14D4F28E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4869E702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21D02520" w14:textId="77777777" w:rsidR="00EE4CB3" w:rsidRDefault="00EE4CB3" w:rsidP="00F92310">
            <w:pPr>
              <w:jc w:val="center"/>
              <w:rPr>
                <w:rFonts w:ascii="Century Gothic" w:hAnsi="Century Gothic"/>
                <w:b/>
              </w:rPr>
            </w:pPr>
          </w:p>
          <w:p w14:paraId="492CF798" w14:textId="77777777" w:rsidR="00F40F71" w:rsidRPr="00F92310" w:rsidRDefault="0095639B" w:rsidP="00F92310">
            <w:pPr>
              <w:jc w:val="center"/>
              <w:rPr>
                <w:rFonts w:ascii="Century Gothic" w:hAnsi="Century Gothic"/>
                <w:b/>
              </w:rPr>
            </w:pPr>
            <w:r w:rsidRPr="00F92310">
              <w:rPr>
                <w:rFonts w:ascii="Century Gothic" w:hAnsi="Century Gothic"/>
                <w:b/>
              </w:rPr>
              <w:t>ANTICIPATED</w:t>
            </w:r>
            <w:r w:rsidR="00F40F71" w:rsidRPr="00F92310">
              <w:rPr>
                <w:rFonts w:ascii="Century Gothic" w:hAnsi="Century Gothic"/>
                <w:b/>
              </w:rPr>
              <w:t xml:space="preserve"> </w:t>
            </w:r>
            <w:r w:rsidR="00E56B17" w:rsidRPr="00F92310">
              <w:rPr>
                <w:rFonts w:ascii="Century Gothic" w:hAnsi="Century Gothic"/>
                <w:b/>
              </w:rPr>
              <w:t xml:space="preserve"> </w:t>
            </w:r>
            <w:r w:rsidR="00160D51" w:rsidRPr="00F92310">
              <w:rPr>
                <w:rFonts w:ascii="Century Gothic" w:hAnsi="Century Gothic"/>
                <w:b/>
              </w:rPr>
              <w:t>PROBLEM/</w:t>
            </w:r>
            <w:r w:rsidR="008766B7" w:rsidRPr="00F92310">
              <w:rPr>
                <w:rFonts w:ascii="Century Gothic" w:hAnsi="Century Gothic"/>
                <w:b/>
              </w:rPr>
              <w:t xml:space="preserve">EVENT SUMMARY </w:t>
            </w:r>
            <w:r w:rsidR="00071DCF" w:rsidRPr="00F92310">
              <w:rPr>
                <w:rFonts w:ascii="Century Gothic" w:hAnsi="Century Gothic"/>
                <w:b/>
              </w:rPr>
              <w:t>FORM</w:t>
            </w:r>
          </w:p>
          <w:p w14:paraId="5D235A2F" w14:textId="77777777" w:rsidR="00160D51" w:rsidRDefault="00160D51" w:rsidP="00F92310">
            <w:pPr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14:paraId="3047A05B" w14:textId="77777777" w:rsidR="009A5AE2" w:rsidRPr="00EE4CB3" w:rsidRDefault="009A5AE2" w:rsidP="00F92310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EE4CB3">
              <w:rPr>
                <w:rFonts w:ascii="Century Gothic" w:hAnsi="Century Gothic"/>
                <w:sz w:val="20"/>
                <w:szCs w:val="20"/>
              </w:rPr>
              <w:t>T</w:t>
            </w:r>
            <w:r w:rsidR="000415AA" w:rsidRPr="00EE4CB3">
              <w:rPr>
                <w:rFonts w:ascii="Century Gothic" w:hAnsi="Century Gothic"/>
                <w:sz w:val="20"/>
                <w:szCs w:val="20"/>
              </w:rPr>
              <w:t xml:space="preserve">o submit 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>report</w:t>
            </w:r>
            <w:r w:rsidR="000415AA" w:rsidRPr="00EE4CB3">
              <w:rPr>
                <w:rFonts w:ascii="Century Gothic" w:hAnsi="Century Gothic"/>
                <w:sz w:val="20"/>
                <w:szCs w:val="20"/>
              </w:rPr>
              <w:t>s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F40F71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anticipated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 xml:space="preserve"> problems/events that have been described in the </w:t>
            </w:r>
            <w:r w:rsidR="00482181" w:rsidRPr="00EE4CB3">
              <w:rPr>
                <w:rFonts w:ascii="Century Gothic" w:hAnsi="Century Gothic"/>
                <w:sz w:val="20"/>
                <w:szCs w:val="20"/>
              </w:rPr>
              <w:t>research plan</w:t>
            </w:r>
            <w:r w:rsidR="00F40F71" w:rsidRPr="00EE4CB3">
              <w:rPr>
                <w:rFonts w:ascii="Century Gothic" w:hAnsi="Century Gothic"/>
                <w:sz w:val="20"/>
                <w:szCs w:val="20"/>
              </w:rPr>
              <w:t>, consent form, and/or investigator’s brochure.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Submit as an attachment to the Progress Report</w:t>
            </w:r>
            <w:r w:rsidRPr="00EE4CB3">
              <w:rPr>
                <w:rFonts w:ascii="Century Gothic" w:hAnsi="Century Gothic"/>
                <w:sz w:val="20"/>
                <w:szCs w:val="20"/>
              </w:rPr>
              <w:br/>
              <w:t>or</w:t>
            </w:r>
          </w:p>
          <w:p w14:paraId="46DF9062" w14:textId="127EE952" w:rsidR="009A5AE2" w:rsidRPr="00EE4CB3" w:rsidRDefault="009A5AE2" w:rsidP="00F92310">
            <w:pPr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EE4CB3">
              <w:rPr>
                <w:rFonts w:ascii="Century Gothic" w:hAnsi="Century Gothic"/>
                <w:sz w:val="20"/>
                <w:szCs w:val="20"/>
              </w:rPr>
              <w:t>To submit spons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or required adverse events that </w:t>
            </w:r>
            <w:r w:rsidRPr="00EE4CB3">
              <w:rPr>
                <w:rFonts w:ascii="Century Gothic" w:hAnsi="Century Gothic"/>
                <w:sz w:val="20"/>
                <w:szCs w:val="20"/>
              </w:rPr>
              <w:t xml:space="preserve">do not meet the </w:t>
            </w:r>
            <w:r w:rsidR="00AC5B8B">
              <w:rPr>
                <w:rFonts w:ascii="Century Gothic" w:hAnsi="Century Gothic"/>
                <w:sz w:val="20"/>
                <w:szCs w:val="20"/>
              </w:rPr>
              <w:t>BSPH</w:t>
            </w:r>
            <w:r w:rsidRPr="00EE4CB3">
              <w:rPr>
                <w:rFonts w:ascii="Century Gothic" w:hAnsi="Century Gothic"/>
                <w:sz w:val="20"/>
                <w:szCs w:val="20"/>
              </w:rPr>
              <w:t xml:space="preserve"> requirements for </w:t>
            </w:r>
            <w:r w:rsidR="0095639B" w:rsidRPr="00EE4CB3">
              <w:rPr>
                <w:rFonts w:ascii="Century Gothic" w:hAnsi="Century Gothic"/>
                <w:i/>
                <w:sz w:val="20"/>
                <w:szCs w:val="20"/>
              </w:rPr>
              <w:t xml:space="preserve">Unanticipated Problem/Event </w:t>
            </w:r>
            <w:r w:rsidRPr="00EE4CB3">
              <w:rPr>
                <w:rFonts w:ascii="Century Gothic" w:hAnsi="Century Gothic"/>
                <w:sz w:val="20"/>
                <w:szCs w:val="20"/>
              </w:rPr>
              <w:t>reporting.)</w:t>
            </w:r>
            <w:r w:rsidR="0095639B" w:rsidRPr="00EE4CB3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95639B" w:rsidRPr="00EE4CB3">
              <w:rPr>
                <w:rFonts w:ascii="Century Gothic" w:hAnsi="Century Gothic"/>
                <w:b/>
                <w:i/>
                <w:sz w:val="20"/>
                <w:szCs w:val="20"/>
              </w:rPr>
              <w:t>Do not use to submit Sponsor Generated IND Safety Reports.</w:t>
            </w:r>
          </w:p>
          <w:p w14:paraId="09B2EAD4" w14:textId="77777777" w:rsidR="00F40F71" w:rsidRPr="00F92310" w:rsidRDefault="00F40F71" w:rsidP="0095639B">
            <w:pPr>
              <w:rPr>
                <w:rFonts w:ascii="Century Gothic" w:hAnsi="Century Gothic"/>
              </w:rPr>
            </w:pPr>
          </w:p>
        </w:tc>
      </w:tr>
      <w:tr w:rsidR="00D95B6C" w:rsidRPr="00F92310" w14:paraId="01377890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8AA3B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IRB No.: 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71D9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D95B6C" w:rsidRPr="00F92310" w14:paraId="2E6AA44D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8E0E9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Principal Investigator: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81D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D95B6C" w:rsidRPr="00F92310" w14:paraId="6AE7BF85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DE9E0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Sponsor: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104B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D95B6C" w:rsidRPr="00F92310" w14:paraId="4B0043B6" w14:textId="77777777" w:rsidTr="00F92310">
        <w:trPr>
          <w:trHeight w:val="36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AB4CF2" w14:textId="77777777" w:rsidR="00D95B6C" w:rsidRPr="00EE4CB3" w:rsidRDefault="00D95B6C" w:rsidP="00D95B6C">
            <w:pPr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Date Submitted to the IRB:</w:t>
            </w:r>
          </w:p>
        </w:tc>
        <w:tc>
          <w:tcPr>
            <w:tcW w:w="11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D506" w14:textId="77777777" w:rsidR="00D95B6C" w:rsidRPr="00F92310" w:rsidRDefault="00A36AF2" w:rsidP="008D7638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</w:tbl>
    <w:p w14:paraId="6432729C" w14:textId="77777777" w:rsidR="00D95B6C" w:rsidRDefault="00D95B6C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2184"/>
        <w:gridCol w:w="5040"/>
        <w:gridCol w:w="2520"/>
        <w:gridCol w:w="1980"/>
      </w:tblGrid>
      <w:tr w:rsidR="008B3A9B" w:rsidRPr="00F92310" w14:paraId="63167071" w14:textId="77777777" w:rsidTr="00EE4CB3">
        <w:trPr>
          <w:trHeight w:val="863"/>
        </w:trPr>
        <w:tc>
          <w:tcPr>
            <w:tcW w:w="2784" w:type="dxa"/>
            <w:vAlign w:val="bottom"/>
          </w:tcPr>
          <w:p w14:paraId="7E63AE2C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Date of Problem/Event</w:t>
            </w:r>
          </w:p>
        </w:tc>
        <w:tc>
          <w:tcPr>
            <w:tcW w:w="2184" w:type="dxa"/>
            <w:vAlign w:val="bottom"/>
          </w:tcPr>
          <w:p w14:paraId="511DD694" w14:textId="77777777" w:rsidR="00D95B6C" w:rsidRPr="00EE4CB3" w:rsidRDefault="00160D51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Subject </w:t>
            </w:r>
            <w:r w:rsidR="008B3A9B" w:rsidRPr="00EE4CB3">
              <w:rPr>
                <w:rFonts w:ascii="Century Gothic" w:hAnsi="Century Gothic"/>
                <w:sz w:val="18"/>
                <w:szCs w:val="18"/>
              </w:rPr>
              <w:t xml:space="preserve">Study </w:t>
            </w:r>
            <w:r w:rsidR="00D95B6C" w:rsidRPr="00EE4CB3">
              <w:rPr>
                <w:rFonts w:ascii="Century Gothic" w:hAnsi="Century Gothic"/>
                <w:sz w:val="18"/>
                <w:szCs w:val="18"/>
              </w:rPr>
              <w:t>I</w:t>
            </w:r>
            <w:r w:rsidR="008B3A9B" w:rsidRPr="00EE4CB3">
              <w:rPr>
                <w:rFonts w:ascii="Century Gothic" w:hAnsi="Century Gothic"/>
                <w:sz w:val="18"/>
                <w:szCs w:val="18"/>
              </w:rPr>
              <w:t>D</w:t>
            </w:r>
          </w:p>
          <w:p w14:paraId="00BDCAB4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(No PHI, please)</w:t>
            </w:r>
          </w:p>
        </w:tc>
        <w:tc>
          <w:tcPr>
            <w:tcW w:w="5040" w:type="dxa"/>
            <w:vAlign w:val="bottom"/>
          </w:tcPr>
          <w:p w14:paraId="0C161431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 xml:space="preserve">Description of </w:t>
            </w:r>
            <w:r w:rsidR="00160D51" w:rsidRPr="00EE4CB3">
              <w:rPr>
                <w:rFonts w:ascii="Century Gothic" w:hAnsi="Century Gothic"/>
                <w:sz w:val="18"/>
                <w:szCs w:val="18"/>
              </w:rPr>
              <w:t xml:space="preserve">Problem/ </w:t>
            </w:r>
            <w:r w:rsidRPr="00EE4CB3">
              <w:rPr>
                <w:rFonts w:ascii="Century Gothic" w:hAnsi="Century Gothic"/>
                <w:sz w:val="18"/>
                <w:szCs w:val="18"/>
              </w:rPr>
              <w:t>Event (attach extra pages, if needed)</w:t>
            </w:r>
          </w:p>
        </w:tc>
        <w:tc>
          <w:tcPr>
            <w:tcW w:w="2520" w:type="dxa"/>
            <w:vAlign w:val="bottom"/>
          </w:tcPr>
          <w:p w14:paraId="46114324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Was the event reported to the IRB during the past approval period? If yes, provide date of report.</w:t>
            </w:r>
          </w:p>
        </w:tc>
        <w:tc>
          <w:tcPr>
            <w:tcW w:w="1980" w:type="dxa"/>
            <w:vAlign w:val="bottom"/>
          </w:tcPr>
          <w:p w14:paraId="1F4988EB" w14:textId="77777777" w:rsidR="008B3A9B" w:rsidRPr="00EE4CB3" w:rsidRDefault="008B3A9B" w:rsidP="00F9231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E4CB3">
              <w:rPr>
                <w:rFonts w:ascii="Century Gothic" w:hAnsi="Century Gothic"/>
                <w:sz w:val="18"/>
                <w:szCs w:val="18"/>
              </w:rPr>
              <w:t>Sponsor Notification Date (required for IND/IDE studies)</w:t>
            </w:r>
          </w:p>
        </w:tc>
      </w:tr>
      <w:tr w:rsidR="008B3A9B" w:rsidRPr="00F92310" w14:paraId="5C12EC72" w14:textId="77777777" w:rsidTr="00F92310">
        <w:trPr>
          <w:trHeight w:val="432"/>
        </w:trPr>
        <w:tc>
          <w:tcPr>
            <w:tcW w:w="2784" w:type="dxa"/>
          </w:tcPr>
          <w:p w14:paraId="6EE48D6B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2184" w:type="dxa"/>
          </w:tcPr>
          <w:p w14:paraId="5112311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"/>
          </w:p>
        </w:tc>
        <w:tc>
          <w:tcPr>
            <w:tcW w:w="5040" w:type="dxa"/>
          </w:tcPr>
          <w:p w14:paraId="41F121E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2520" w:type="dxa"/>
          </w:tcPr>
          <w:p w14:paraId="5AAF8F9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7"/>
          </w:p>
        </w:tc>
        <w:tc>
          <w:tcPr>
            <w:tcW w:w="1980" w:type="dxa"/>
          </w:tcPr>
          <w:p w14:paraId="1C253FF2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  <w:tr w:rsidR="008B3A9B" w:rsidRPr="00F92310" w14:paraId="7F98814F" w14:textId="77777777" w:rsidTr="00F92310">
        <w:trPr>
          <w:trHeight w:val="432"/>
        </w:trPr>
        <w:tc>
          <w:tcPr>
            <w:tcW w:w="2784" w:type="dxa"/>
          </w:tcPr>
          <w:p w14:paraId="5D05C0D5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2184" w:type="dxa"/>
          </w:tcPr>
          <w:p w14:paraId="40C3890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5040" w:type="dxa"/>
          </w:tcPr>
          <w:p w14:paraId="286D206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1"/>
          </w:p>
        </w:tc>
        <w:tc>
          <w:tcPr>
            <w:tcW w:w="2520" w:type="dxa"/>
          </w:tcPr>
          <w:p w14:paraId="7D819643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6F6E9008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" w:name="Text46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8B3A9B" w:rsidRPr="00F92310" w14:paraId="3EE28C6B" w14:textId="77777777" w:rsidTr="00F92310">
        <w:trPr>
          <w:trHeight w:val="432"/>
        </w:trPr>
        <w:tc>
          <w:tcPr>
            <w:tcW w:w="2784" w:type="dxa"/>
          </w:tcPr>
          <w:p w14:paraId="18A59E06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2184" w:type="dxa"/>
          </w:tcPr>
          <w:p w14:paraId="24AC1C6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5"/>
          </w:p>
        </w:tc>
        <w:tc>
          <w:tcPr>
            <w:tcW w:w="5040" w:type="dxa"/>
          </w:tcPr>
          <w:p w14:paraId="79CB700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14:paraId="0C9625C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7734C7D1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8"/>
          </w:p>
        </w:tc>
      </w:tr>
      <w:tr w:rsidR="008B3A9B" w:rsidRPr="00F92310" w14:paraId="26B0CE07" w14:textId="77777777" w:rsidTr="00F92310">
        <w:trPr>
          <w:trHeight w:val="432"/>
        </w:trPr>
        <w:tc>
          <w:tcPr>
            <w:tcW w:w="2784" w:type="dxa"/>
          </w:tcPr>
          <w:p w14:paraId="1431C981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19"/>
          </w:p>
        </w:tc>
        <w:tc>
          <w:tcPr>
            <w:tcW w:w="2184" w:type="dxa"/>
          </w:tcPr>
          <w:p w14:paraId="550C0B2A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5040" w:type="dxa"/>
          </w:tcPr>
          <w:p w14:paraId="4A153807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1"/>
          </w:p>
        </w:tc>
        <w:tc>
          <w:tcPr>
            <w:tcW w:w="2520" w:type="dxa"/>
          </w:tcPr>
          <w:p w14:paraId="2B13425B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1980" w:type="dxa"/>
          </w:tcPr>
          <w:p w14:paraId="1CE5606C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  <w:tr w:rsidR="008B3A9B" w:rsidRPr="00F92310" w14:paraId="5B15436A" w14:textId="77777777" w:rsidTr="00F92310">
        <w:trPr>
          <w:trHeight w:val="432"/>
        </w:trPr>
        <w:tc>
          <w:tcPr>
            <w:tcW w:w="2784" w:type="dxa"/>
          </w:tcPr>
          <w:p w14:paraId="67DC9E42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2184" w:type="dxa"/>
          </w:tcPr>
          <w:p w14:paraId="15B04144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5"/>
          </w:p>
        </w:tc>
        <w:tc>
          <w:tcPr>
            <w:tcW w:w="5040" w:type="dxa"/>
          </w:tcPr>
          <w:p w14:paraId="25C487C6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14:paraId="7F998800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7"/>
          </w:p>
        </w:tc>
        <w:tc>
          <w:tcPr>
            <w:tcW w:w="1980" w:type="dxa"/>
          </w:tcPr>
          <w:p w14:paraId="4003565F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8"/>
          </w:p>
        </w:tc>
      </w:tr>
      <w:tr w:rsidR="008B3A9B" w:rsidRPr="00F92310" w14:paraId="246E95E9" w14:textId="77777777" w:rsidTr="00F92310">
        <w:trPr>
          <w:trHeight w:val="432"/>
        </w:trPr>
        <w:tc>
          <w:tcPr>
            <w:tcW w:w="2784" w:type="dxa"/>
          </w:tcPr>
          <w:p w14:paraId="59C82F98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29"/>
          </w:p>
        </w:tc>
        <w:tc>
          <w:tcPr>
            <w:tcW w:w="2184" w:type="dxa"/>
          </w:tcPr>
          <w:p w14:paraId="6FD6BE3F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5040" w:type="dxa"/>
          </w:tcPr>
          <w:p w14:paraId="1C4D6389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1"/>
          </w:p>
        </w:tc>
        <w:tc>
          <w:tcPr>
            <w:tcW w:w="2520" w:type="dxa"/>
          </w:tcPr>
          <w:p w14:paraId="5FF040E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1980" w:type="dxa"/>
          </w:tcPr>
          <w:p w14:paraId="1EF7D337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3" w:name="Text50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  <w:tr w:rsidR="008B3A9B" w:rsidRPr="00F92310" w14:paraId="0B134A34" w14:textId="77777777" w:rsidTr="00F92310">
        <w:trPr>
          <w:trHeight w:val="432"/>
        </w:trPr>
        <w:tc>
          <w:tcPr>
            <w:tcW w:w="2784" w:type="dxa"/>
          </w:tcPr>
          <w:p w14:paraId="4179D693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2184" w:type="dxa"/>
          </w:tcPr>
          <w:p w14:paraId="7A299174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5"/>
          </w:p>
        </w:tc>
        <w:tc>
          <w:tcPr>
            <w:tcW w:w="5040" w:type="dxa"/>
          </w:tcPr>
          <w:p w14:paraId="27BDF6FE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2520" w:type="dxa"/>
          </w:tcPr>
          <w:p w14:paraId="3DB93ED2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7"/>
          </w:p>
        </w:tc>
        <w:tc>
          <w:tcPr>
            <w:tcW w:w="1980" w:type="dxa"/>
          </w:tcPr>
          <w:p w14:paraId="06ABE23F" w14:textId="77777777" w:rsidR="008B3A9B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8"/>
          </w:p>
        </w:tc>
      </w:tr>
      <w:tr w:rsidR="00230A77" w:rsidRPr="00F92310" w14:paraId="5FCB97EF" w14:textId="77777777" w:rsidTr="00F92310">
        <w:trPr>
          <w:trHeight w:val="432"/>
        </w:trPr>
        <w:tc>
          <w:tcPr>
            <w:tcW w:w="2784" w:type="dxa"/>
          </w:tcPr>
          <w:p w14:paraId="7E127305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39"/>
          </w:p>
        </w:tc>
        <w:tc>
          <w:tcPr>
            <w:tcW w:w="2184" w:type="dxa"/>
          </w:tcPr>
          <w:p w14:paraId="24D3879F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5040" w:type="dxa"/>
          </w:tcPr>
          <w:p w14:paraId="62069B87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1"/>
          </w:p>
        </w:tc>
        <w:tc>
          <w:tcPr>
            <w:tcW w:w="2520" w:type="dxa"/>
          </w:tcPr>
          <w:p w14:paraId="32896FCC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2"/>
          </w:p>
        </w:tc>
        <w:tc>
          <w:tcPr>
            <w:tcW w:w="1980" w:type="dxa"/>
          </w:tcPr>
          <w:p w14:paraId="5D92B236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3"/>
          </w:p>
        </w:tc>
      </w:tr>
      <w:tr w:rsidR="00230A77" w:rsidRPr="00F92310" w14:paraId="5BFDFF69" w14:textId="77777777" w:rsidTr="00F92310">
        <w:trPr>
          <w:trHeight w:val="432"/>
        </w:trPr>
        <w:tc>
          <w:tcPr>
            <w:tcW w:w="2784" w:type="dxa"/>
          </w:tcPr>
          <w:p w14:paraId="20908F42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4" w:name="Text1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4"/>
          </w:p>
        </w:tc>
        <w:tc>
          <w:tcPr>
            <w:tcW w:w="2184" w:type="dxa"/>
          </w:tcPr>
          <w:p w14:paraId="64D48BE0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5" w:name="Text2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5"/>
          </w:p>
        </w:tc>
        <w:tc>
          <w:tcPr>
            <w:tcW w:w="5040" w:type="dxa"/>
          </w:tcPr>
          <w:p w14:paraId="4906F35B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6"/>
          </w:p>
        </w:tc>
        <w:tc>
          <w:tcPr>
            <w:tcW w:w="2520" w:type="dxa"/>
          </w:tcPr>
          <w:p w14:paraId="2AB2C1E0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7"/>
          </w:p>
        </w:tc>
        <w:tc>
          <w:tcPr>
            <w:tcW w:w="1980" w:type="dxa"/>
          </w:tcPr>
          <w:p w14:paraId="26C483B8" w14:textId="77777777" w:rsidR="00230A77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8"/>
          </w:p>
        </w:tc>
      </w:tr>
      <w:tr w:rsidR="00D95B6C" w:rsidRPr="00F92310" w14:paraId="00EBCB89" w14:textId="77777777" w:rsidTr="00F92310">
        <w:trPr>
          <w:trHeight w:val="432"/>
        </w:trPr>
        <w:tc>
          <w:tcPr>
            <w:tcW w:w="2784" w:type="dxa"/>
          </w:tcPr>
          <w:p w14:paraId="3A3C499E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49"/>
          </w:p>
        </w:tc>
        <w:tc>
          <w:tcPr>
            <w:tcW w:w="2184" w:type="dxa"/>
          </w:tcPr>
          <w:p w14:paraId="35E11082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0"/>
          </w:p>
        </w:tc>
        <w:tc>
          <w:tcPr>
            <w:tcW w:w="5040" w:type="dxa"/>
          </w:tcPr>
          <w:p w14:paraId="16432A77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1"/>
          </w:p>
        </w:tc>
        <w:tc>
          <w:tcPr>
            <w:tcW w:w="2520" w:type="dxa"/>
          </w:tcPr>
          <w:p w14:paraId="29C0C58A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6366FC59" w14:textId="77777777" w:rsidR="00D95B6C" w:rsidRPr="00F92310" w:rsidRDefault="00A36AF2" w:rsidP="008B3A9B">
            <w:pPr>
              <w:rPr>
                <w:rFonts w:ascii="Century Gothic" w:hAnsi="Century Gothic"/>
              </w:rPr>
            </w:pPr>
            <w:r w:rsidRPr="00F92310">
              <w:rPr>
                <w:rFonts w:ascii="Century Gothic" w:hAnsi="Century Gothic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F92310">
              <w:rPr>
                <w:rFonts w:ascii="Century Gothic" w:hAnsi="Century Gothic"/>
              </w:rPr>
              <w:instrText xml:space="preserve"> FORMTEXT </w:instrText>
            </w:r>
            <w:r w:rsidRPr="00F92310">
              <w:rPr>
                <w:rFonts w:ascii="Century Gothic" w:hAnsi="Century Gothic"/>
              </w:rPr>
            </w:r>
            <w:r w:rsidRPr="00F92310">
              <w:rPr>
                <w:rFonts w:ascii="Century Gothic" w:hAnsi="Century Gothic"/>
              </w:rPr>
              <w:fldChar w:fldCharType="separate"/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  <w:noProof/>
              </w:rPr>
              <w:t> </w:t>
            </w:r>
            <w:r w:rsidRPr="00F92310">
              <w:rPr>
                <w:rFonts w:ascii="Century Gothic" w:hAnsi="Century Gothic"/>
              </w:rPr>
              <w:fldChar w:fldCharType="end"/>
            </w:r>
            <w:bookmarkEnd w:id="53"/>
          </w:p>
        </w:tc>
      </w:tr>
    </w:tbl>
    <w:p w14:paraId="70EBFB24" w14:textId="77777777" w:rsidR="00F40F71" w:rsidRDefault="00F40F71" w:rsidP="00DD7096"/>
    <w:sectPr w:rsidR="00F40F71" w:rsidSect="00EE4CB3">
      <w:footerReference w:type="default" r:id="rId13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9D9E9" w14:textId="77777777" w:rsidR="00856D89" w:rsidRDefault="00856D89">
      <w:r>
        <w:separator/>
      </w:r>
    </w:p>
  </w:endnote>
  <w:endnote w:type="continuationSeparator" w:id="0">
    <w:p w14:paraId="38FF4135" w14:textId="77777777" w:rsidR="00856D89" w:rsidRDefault="0085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C7B" w14:textId="43061084" w:rsidR="004D227B" w:rsidRPr="00DD7096" w:rsidRDefault="00AC5B8B">
    <w:pPr>
      <w:pStyle w:val="Footer"/>
      <w:rPr>
        <w:sz w:val="16"/>
        <w:szCs w:val="16"/>
      </w:rPr>
    </w:pPr>
    <w:r>
      <w:rPr>
        <w:sz w:val="16"/>
        <w:szCs w:val="16"/>
      </w:rPr>
      <w:t>V7, August 2023</w:t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 w:rsidRPr="00DD7096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>
      <w:rPr>
        <w:sz w:val="16"/>
        <w:szCs w:val="16"/>
      </w:rPr>
      <w:tab/>
    </w:r>
    <w:r w:rsidR="004D227B" w:rsidRPr="00DD7096">
      <w:rPr>
        <w:rStyle w:val="PageNumber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513E" w14:textId="77777777" w:rsidR="00856D89" w:rsidRDefault="00856D89">
      <w:r>
        <w:separator/>
      </w:r>
    </w:p>
  </w:footnote>
  <w:footnote w:type="continuationSeparator" w:id="0">
    <w:p w14:paraId="5D4EA385" w14:textId="77777777" w:rsidR="00856D89" w:rsidRDefault="0085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22B35"/>
    <w:multiLevelType w:val="hybridMultilevel"/>
    <w:tmpl w:val="72E43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F64C76"/>
    <w:multiLevelType w:val="hybridMultilevel"/>
    <w:tmpl w:val="1638AB40"/>
    <w:lvl w:ilvl="0" w:tplc="D360ABD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D582535"/>
    <w:multiLevelType w:val="hybridMultilevel"/>
    <w:tmpl w:val="25D0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8192534">
    <w:abstractNumId w:val="2"/>
  </w:num>
  <w:num w:numId="2" w16cid:durableId="1035469425">
    <w:abstractNumId w:val="1"/>
  </w:num>
  <w:num w:numId="3" w16cid:durableId="1468010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71"/>
    <w:rsid w:val="000415AA"/>
    <w:rsid w:val="0004763A"/>
    <w:rsid w:val="00071DCF"/>
    <w:rsid w:val="000A2782"/>
    <w:rsid w:val="000D3EA9"/>
    <w:rsid w:val="000D76F2"/>
    <w:rsid w:val="00160D51"/>
    <w:rsid w:val="001C4588"/>
    <w:rsid w:val="00230A77"/>
    <w:rsid w:val="002A3954"/>
    <w:rsid w:val="002F4F84"/>
    <w:rsid w:val="00340751"/>
    <w:rsid w:val="0038309F"/>
    <w:rsid w:val="004176D6"/>
    <w:rsid w:val="00436C82"/>
    <w:rsid w:val="00471BD1"/>
    <w:rsid w:val="00482181"/>
    <w:rsid w:val="00492983"/>
    <w:rsid w:val="004D227B"/>
    <w:rsid w:val="004F1D5B"/>
    <w:rsid w:val="005309DC"/>
    <w:rsid w:val="00565846"/>
    <w:rsid w:val="0057356D"/>
    <w:rsid w:val="00583EDE"/>
    <w:rsid w:val="00697762"/>
    <w:rsid w:val="007A0179"/>
    <w:rsid w:val="007C4AF6"/>
    <w:rsid w:val="0081659E"/>
    <w:rsid w:val="00833516"/>
    <w:rsid w:val="00856D89"/>
    <w:rsid w:val="008626C7"/>
    <w:rsid w:val="00870EE4"/>
    <w:rsid w:val="0087622E"/>
    <w:rsid w:val="008766B7"/>
    <w:rsid w:val="008A1C15"/>
    <w:rsid w:val="008B3A9B"/>
    <w:rsid w:val="008C3D15"/>
    <w:rsid w:val="008D645B"/>
    <w:rsid w:val="008D7638"/>
    <w:rsid w:val="00936E19"/>
    <w:rsid w:val="009462CC"/>
    <w:rsid w:val="0095639B"/>
    <w:rsid w:val="00982C64"/>
    <w:rsid w:val="009A5AE2"/>
    <w:rsid w:val="009D5E08"/>
    <w:rsid w:val="009F4130"/>
    <w:rsid w:val="00A224FE"/>
    <w:rsid w:val="00A36AF2"/>
    <w:rsid w:val="00AA5CCF"/>
    <w:rsid w:val="00AC1886"/>
    <w:rsid w:val="00AC5B8B"/>
    <w:rsid w:val="00AF3614"/>
    <w:rsid w:val="00B1211E"/>
    <w:rsid w:val="00B46E4D"/>
    <w:rsid w:val="00B74E9A"/>
    <w:rsid w:val="00BC17E6"/>
    <w:rsid w:val="00CE4A60"/>
    <w:rsid w:val="00D36922"/>
    <w:rsid w:val="00D957AF"/>
    <w:rsid w:val="00D95B6C"/>
    <w:rsid w:val="00DD101A"/>
    <w:rsid w:val="00DD7096"/>
    <w:rsid w:val="00DF5F26"/>
    <w:rsid w:val="00E16306"/>
    <w:rsid w:val="00E24A7C"/>
    <w:rsid w:val="00E50ED3"/>
    <w:rsid w:val="00E56B17"/>
    <w:rsid w:val="00EB3A70"/>
    <w:rsid w:val="00EE4CB3"/>
    <w:rsid w:val="00F40F71"/>
    <w:rsid w:val="00F92310"/>
    <w:rsid w:val="00FB0A58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0DACF"/>
  <w15:chartTrackingRefBased/>
  <w15:docId w15:val="{49B6B336-E790-4EC2-BBFA-8302C25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1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4E2C"/>
  </w:style>
  <w:style w:type="character" w:styleId="Hyperlink">
    <w:name w:val="Hyperlink"/>
    <w:rsid w:val="009D5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health.jhu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ph.irboffice@jhu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F0FF046B24E41A81B7F7A94A0613A" ma:contentTypeVersion="1" ma:contentTypeDescription="Create a new document." ma:contentTypeScope="" ma:versionID="f1b582d33f23ef48b1f08fdc6810199a">
  <xsd:schema xmlns:xsd="http://www.w3.org/2001/XMLSchema" xmlns:xs="http://www.w3.org/2001/XMLSchema" xmlns:p="http://schemas.microsoft.com/office/2006/metadata/properties" xmlns:ns2="2c684285-b16b-4508-a322-45ba4b5411ce" targetNamespace="http://schemas.microsoft.com/office/2006/metadata/properties" ma:root="true" ma:fieldsID="6a997b63a6f7f7228684747cd67708cb" ns2:_="">
    <xsd:import namespace="2c684285-b16b-4508-a322-45ba4b5411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4285-b16b-4508-a322-45ba4b541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2A146-5841-4F2D-99B0-577097706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84285-b16b-4508-a322-45ba4b541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2880E-536D-4479-A213-52497E1429A6}">
  <ds:schemaRefs>
    <ds:schemaRef ds:uri="http://www.w3.org/XML/1998/namespace"/>
    <ds:schemaRef ds:uri="2c684285-b16b-4508-a322-45ba4b5411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BA4935A-06C1-49CF-83B9-361E4617D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of Medicine</Company>
  <LinksUpToDate>false</LinksUpToDate>
  <CharactersWithSpaces>2116</CharactersWithSpaces>
  <SharedDoc>false</SharedDoc>
  <HLinks>
    <vt:vector size="12" baseType="variant"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http://www.jhsph.edu/irb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mailto:jhsph.irboffice@jhu.edu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Johns Hopkins University</dc:creator>
  <cp:keywords/>
  <cp:lastModifiedBy>Owens, Shannon</cp:lastModifiedBy>
  <cp:revision>2</cp:revision>
  <cp:lastPrinted>2007-07-10T19:33:00Z</cp:lastPrinted>
  <dcterms:created xsi:type="dcterms:W3CDTF">2023-08-24T13:56:00Z</dcterms:created>
  <dcterms:modified xsi:type="dcterms:W3CDTF">2023-08-24T13:56:00Z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0x0101008C2F0FF046B24E41A81B7F7A94A0613A</vt:lpwstr>
  </property>
</Properties>
</file>